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5" w:rsidRPr="00A96995" w:rsidRDefault="00A96995" w:rsidP="00A96995">
      <w:pPr>
        <w:pStyle w:val="a4"/>
        <w:spacing w:before="0" w:beforeAutospacing="0" w:after="150" w:afterAutospacing="0" w:line="245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A96995">
        <w:rPr>
          <w:b/>
          <w:color w:val="000000"/>
          <w:sz w:val="32"/>
          <w:szCs w:val="32"/>
        </w:rPr>
        <w:t>Возрастные особенности детей 3 – 4 лет.</w:t>
      </w:r>
    </w:p>
    <w:bookmarkEnd w:id="0"/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сверстниками, с предметным миром.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>
        <w:rPr>
          <w:color w:val="000000"/>
          <w:sz w:val="27"/>
          <w:szCs w:val="27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>
        <w:rPr>
          <w:color w:val="000000"/>
          <w:sz w:val="27"/>
          <w:szCs w:val="27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>
        <w:rPr>
          <w:color w:val="000000"/>
          <w:sz w:val="27"/>
          <w:szCs w:val="27"/>
        </w:rPr>
        <w:t>наглядно-действенного</w:t>
      </w:r>
      <w:proofErr w:type="gramEnd"/>
      <w:r>
        <w:rPr>
          <w:color w:val="000000"/>
          <w:sz w:val="27"/>
          <w:szCs w:val="27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трех-четырех лет уверенно ходит, координирует движения рук и ног при ходьбе, воспроизводит разнообразные другие движения. Он умеет </w:t>
      </w:r>
      <w:r>
        <w:rPr>
          <w:color w:val="000000"/>
          <w:sz w:val="27"/>
          <w:szCs w:val="27"/>
        </w:rPr>
        <w:lastRenderedPageBreak/>
        <w:t>правильно держать карандаш, проводит горизонтальные и вертикальные линии, осваивает изобразительные умения.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Возрастные особенности 3 – 4 лет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детей – дело, которое волнует многих родителей. Есть, конечно, люди, которые считают, что детям нужно давать максимум возможной свободы и тогда они сами разовьются именно так, как нужно. Возможно, они правы. Однако мы не видим ничего плохого в том, чтобы предлагать детям именно те игры и занятия, которые лучше всего будут восприниматься ими в каждом </w:t>
      </w:r>
      <w:r>
        <w:rPr>
          <w:color w:val="000000"/>
          <w:sz w:val="27"/>
          <w:szCs w:val="27"/>
        </w:rPr>
        <w:lastRenderedPageBreak/>
        <w:t>конкретном возрасте. А для этого нужно знать эти возрастные особенности развития. Сегодня мы предлагаем вам познакомиться с возрастными особенностями развития детей в 3-4 года.</w:t>
      </w:r>
    </w:p>
    <w:p w:rsidR="00A96995" w:rsidRDefault="00A96995" w:rsidP="00A96995">
      <w:pPr>
        <w:pStyle w:val="a4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МОТОРИКА</w:t>
      </w:r>
      <w:r>
        <w:rPr>
          <w:color w:val="000000"/>
          <w:sz w:val="27"/>
          <w:szCs w:val="27"/>
        </w:rPr>
        <w:br/>
        <w:t>Ребенок хорошо бросает через голову мяч, и хватает его в процессе игры, когда мяч катится. Отлично спускается и поднимается по лестницам, прыгает на одной ножке, а также может стоять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десяти минут на одной ноге. Вы уже можете легко качать его на качелях, так как он способен сохранять равновесие. Можно начинать учить ребенка рисованию, так как карандаш и кисть хорошо удерживаются в пальцах.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СОЦИАЛЬНО-ЭМОЦИОНАЛЬНОЕ РАЗВИТИЕ:</w:t>
      </w:r>
      <w:r>
        <w:rPr>
          <w:color w:val="000000"/>
          <w:sz w:val="27"/>
          <w:szCs w:val="27"/>
        </w:rPr>
        <w:br/>
        <w:t xml:space="preserve">Ваш ребенок уже очень любит делиться с другими своими игрушками и в то же время требует того же от окружающих. Стремится к общению с окружающими – как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так и с детьми. В этом возрасте начинают развиваться навыки совместной работы – игровой деятельности и помощи взрослым.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ЗРИТЕЛЬНО-ДВИГАТЕЛЬНАЯ КООРДИНАЦИЯ: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a5"/>
            <w:color w:val="1DBEF1"/>
            <w:sz w:val="27"/>
            <w:szCs w:val="27"/>
          </w:rPr>
          <w:t>Развитие детей 3-4 лет</w:t>
        </w:r>
      </w:hyperlink>
      <w:r>
        <w:rPr>
          <w:color w:val="000000"/>
          <w:sz w:val="27"/>
          <w:szCs w:val="27"/>
        </w:rPr>
        <w:t> предусматривает умение обводить предметы и рисунки по контурам, воспроизводить разнообразные формы, в том числе сложную форму шестигранника, копировать крест</w:t>
      </w:r>
      <w:proofErr w:type="gramStart"/>
      <w:r>
        <w:rPr>
          <w:color w:val="000000"/>
          <w:sz w:val="27"/>
          <w:szCs w:val="27"/>
        </w:rPr>
        <w:t>,.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ПОНИМАНИЕ РЕЧИ:</w:t>
      </w:r>
      <w:r>
        <w:rPr>
          <w:color w:val="000000"/>
          <w:sz w:val="27"/>
          <w:szCs w:val="27"/>
        </w:rPr>
        <w:br/>
        <w:t xml:space="preserve">Понимает названия и определения цветов: «Дай зеленый мяч». </w:t>
      </w:r>
      <w:proofErr w:type="gramStart"/>
      <w:r>
        <w:rPr>
          <w:color w:val="000000"/>
          <w:sz w:val="27"/>
          <w:szCs w:val="27"/>
        </w:rPr>
        <w:t>Способен</w:t>
      </w:r>
      <w:proofErr w:type="gramEnd"/>
      <w:r>
        <w:rPr>
          <w:color w:val="000000"/>
          <w:sz w:val="27"/>
          <w:szCs w:val="27"/>
        </w:rPr>
        <w:t xml:space="preserve"> уже слушать более длительные сказки и рассказы.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РЕЧЕВОЕ РАЗВИТИЕ:</w:t>
      </w:r>
      <w:r>
        <w:rPr>
          <w:color w:val="000000"/>
          <w:sz w:val="27"/>
          <w:szCs w:val="27"/>
        </w:rPr>
        <w:br/>
        <w:t>В этом возрасте происходит интенсивное развитие речи. Ваш ребенок уже легко определяет цвет, фактуру, форму, вкус предметов, используя слова-определения. Понимает степени сравнений (</w:t>
      </w:r>
      <w:proofErr w:type="gramStart"/>
      <w:r>
        <w:rPr>
          <w:color w:val="000000"/>
          <w:sz w:val="27"/>
          <w:szCs w:val="27"/>
        </w:rPr>
        <w:t>самый</w:t>
      </w:r>
      <w:proofErr w:type="gramEnd"/>
      <w:r>
        <w:rPr>
          <w:color w:val="000000"/>
          <w:sz w:val="27"/>
          <w:szCs w:val="27"/>
        </w:rPr>
        <w:t xml:space="preserve"> большой, самый близкий). Считает до пяти. Использует в речи прошедшее и настоящее время. </w:t>
      </w:r>
      <w:r>
        <w:rPr>
          <w:color w:val="000000"/>
          <w:sz w:val="27"/>
          <w:szCs w:val="27"/>
        </w:rPr>
        <w:br/>
        <w:t> 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Развитие речи ребенка 3 – 4 лет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</w:t>
      </w:r>
      <w:r>
        <w:rPr>
          <w:color w:val="000000"/>
          <w:sz w:val="27"/>
          <w:szCs w:val="27"/>
        </w:rPr>
        <w:br/>
        <w:t xml:space="preserve">Интерес к ближайшему окружению, к труду и занятиям взрослых людей, </w:t>
      </w:r>
      <w:r>
        <w:rPr>
          <w:color w:val="000000"/>
          <w:sz w:val="27"/>
          <w:szCs w:val="27"/>
        </w:rPr>
        <w:lastRenderedPageBreak/>
        <w:t>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 В возрасте 3—4 лет дети особенно чутки к звуковой оболочке языка. Замечательный знаток детского языка К. И. Чуковский в своей книге «От двух до пяти» собрал обширные материалы по </w:t>
      </w:r>
      <w:proofErr w:type="spellStart"/>
      <w:r>
        <w:rPr>
          <w:color w:val="000000"/>
          <w:sz w:val="27"/>
          <w:szCs w:val="27"/>
        </w:rPr>
        <w:t>речетворчеству</w:t>
      </w:r>
      <w:proofErr w:type="spellEnd"/>
      <w:r>
        <w:rPr>
          <w:color w:val="000000"/>
          <w:sz w:val="27"/>
          <w:szCs w:val="27"/>
        </w:rPr>
        <w:t xml:space="preserve"> детей. Особо он отмечает </w:t>
      </w:r>
      <w:proofErr w:type="spellStart"/>
      <w:r>
        <w:rPr>
          <w:color w:val="000000"/>
          <w:sz w:val="27"/>
          <w:szCs w:val="27"/>
        </w:rPr>
        <w:t>рифмотворчество</w:t>
      </w:r>
      <w:proofErr w:type="spellEnd"/>
      <w:r>
        <w:rPr>
          <w:color w:val="000000"/>
          <w:sz w:val="27"/>
          <w:szCs w:val="27"/>
        </w:rPr>
        <w:t>. И действительно, дети очень любят стихи и с удовольствием запоминают их наизусть.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] на [л], [ш] на [с], [ж] на [з], [ч] на JV], отмечаются и другие замены. Твердые согласные звуки нередко заменяются мягкими («зайка» вместо «зайка»). 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</w:t>
      </w:r>
      <w:proofErr w:type="spellStart"/>
      <w:r>
        <w:rPr>
          <w:color w:val="000000"/>
          <w:sz w:val="27"/>
          <w:szCs w:val="27"/>
        </w:rPr>
        <w:t>лисапет</w:t>
      </w:r>
      <w:proofErr w:type="spellEnd"/>
      <w:r>
        <w:rPr>
          <w:color w:val="000000"/>
          <w:sz w:val="27"/>
          <w:szCs w:val="27"/>
        </w:rPr>
        <w:t>» — велосипед, «</w:t>
      </w:r>
      <w:proofErr w:type="spellStart"/>
      <w:r>
        <w:rPr>
          <w:color w:val="000000"/>
          <w:sz w:val="27"/>
          <w:szCs w:val="27"/>
        </w:rPr>
        <w:t>пигин</w:t>
      </w:r>
      <w:proofErr w:type="spellEnd"/>
      <w:r>
        <w:rPr>
          <w:color w:val="000000"/>
          <w:sz w:val="27"/>
          <w:szCs w:val="27"/>
        </w:rPr>
        <w:t>» — пингвин, «</w:t>
      </w:r>
      <w:proofErr w:type="spellStart"/>
      <w:r>
        <w:rPr>
          <w:color w:val="000000"/>
          <w:sz w:val="27"/>
          <w:szCs w:val="27"/>
        </w:rPr>
        <w:t>тевелизол</w:t>
      </w:r>
      <w:proofErr w:type="spellEnd"/>
      <w:r>
        <w:rPr>
          <w:color w:val="000000"/>
          <w:sz w:val="27"/>
          <w:szCs w:val="27"/>
        </w:rPr>
        <w:t>» — телевизор, «</w:t>
      </w:r>
      <w:proofErr w:type="spellStart"/>
      <w:r>
        <w:rPr>
          <w:color w:val="000000"/>
          <w:sz w:val="27"/>
          <w:szCs w:val="27"/>
        </w:rPr>
        <w:t>мисанел</w:t>
      </w:r>
      <w:proofErr w:type="spellEnd"/>
      <w:r>
        <w:rPr>
          <w:color w:val="000000"/>
          <w:sz w:val="27"/>
          <w:szCs w:val="27"/>
        </w:rPr>
        <w:t>» — милиционер, «</w:t>
      </w:r>
      <w:proofErr w:type="spellStart"/>
      <w:r>
        <w:rPr>
          <w:color w:val="000000"/>
          <w:sz w:val="27"/>
          <w:szCs w:val="27"/>
        </w:rPr>
        <w:t>кафета</w:t>
      </w:r>
      <w:proofErr w:type="spellEnd"/>
      <w:r>
        <w:rPr>
          <w:color w:val="000000"/>
          <w:sz w:val="27"/>
          <w:szCs w:val="27"/>
        </w:rPr>
        <w:t>» — конфета.</w:t>
      </w:r>
      <w:r>
        <w:rPr>
          <w:color w:val="000000"/>
          <w:sz w:val="27"/>
          <w:szCs w:val="27"/>
        </w:rPr>
        <w:br/>
        <w:t xml:space="preserve">Голосовой аппарат ребенка еще не окреп, поэтому многие говорят </w:t>
      </w:r>
      <w:proofErr w:type="spellStart"/>
      <w:r>
        <w:rPr>
          <w:color w:val="000000"/>
          <w:sz w:val="27"/>
          <w:szCs w:val="27"/>
        </w:rPr>
        <w:t>не¬громко</w:t>
      </w:r>
      <w:proofErr w:type="spellEnd"/>
      <w:r>
        <w:rPr>
          <w:color w:val="000000"/>
          <w:sz w:val="27"/>
          <w:szCs w:val="27"/>
        </w:rPr>
        <w:t>, хотя пользуются различными интонациями.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  <w:r>
        <w:rPr>
          <w:color w:val="000000"/>
          <w:sz w:val="27"/>
          <w:szCs w:val="27"/>
        </w:rPr>
        <w:br/>
        <w:t xml:space="preserve"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трудности в пересказе сказки, в </w:t>
      </w:r>
      <w:proofErr w:type="spellStart"/>
      <w:r>
        <w:rPr>
          <w:color w:val="000000"/>
          <w:sz w:val="27"/>
          <w:szCs w:val="27"/>
        </w:rPr>
        <w:t>под¬держании</w:t>
      </w:r>
      <w:proofErr w:type="spellEnd"/>
      <w:r>
        <w:rPr>
          <w:color w:val="000000"/>
          <w:sz w:val="27"/>
          <w:szCs w:val="27"/>
        </w:rPr>
        <w:t xml:space="preserve"> беседы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сверстниками, в передаче содержания чужой речи, в рассказе об увиденном.</w:t>
      </w:r>
      <w:r>
        <w:rPr>
          <w:color w:val="000000"/>
          <w:sz w:val="27"/>
          <w:szCs w:val="27"/>
        </w:rPr>
        <w:br/>
        <w:t xml:space="preserve">Хороший словарный запас способствует обогащению речи предложениями разной структуры, простыми и сложными, правильному их </w:t>
      </w:r>
      <w:proofErr w:type="spellStart"/>
      <w:r>
        <w:rPr>
          <w:color w:val="000000"/>
          <w:sz w:val="27"/>
          <w:szCs w:val="27"/>
        </w:rPr>
        <w:t>по¬строению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6995" w:rsidRDefault="00A96995" w:rsidP="00A9699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научить ребенка самостоятельно одеваться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подавлять инициативу ребенка. 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не хочет одеваться самостоятельно, то попробуйте немного подтолкнуть его, например, одевая ему носочки или штанишки не до конца и предлагая ребенку закончить одевание самому.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часто быстрому освоению навыка самостоятельного одевания препятствует сама конструкция одежды ребенка. Если на вещах малыша есть </w:t>
      </w:r>
      <w:proofErr w:type="gramStart"/>
      <w:r>
        <w:rPr>
          <w:color w:val="000000"/>
          <w:sz w:val="27"/>
          <w:szCs w:val="27"/>
        </w:rPr>
        <w:t>много численные</w:t>
      </w:r>
      <w:proofErr w:type="gramEnd"/>
      <w:r>
        <w:rPr>
          <w:color w:val="000000"/>
          <w:sz w:val="27"/>
          <w:szCs w:val="27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>
        <w:rPr>
          <w:color w:val="000000"/>
          <w:sz w:val="27"/>
          <w:szCs w:val="27"/>
        </w:rPr>
        <w:t>резиночках</w:t>
      </w:r>
      <w:proofErr w:type="spellEnd"/>
      <w:r>
        <w:rPr>
          <w:color w:val="000000"/>
          <w:sz w:val="27"/>
          <w:szCs w:val="27"/>
        </w:rPr>
        <w:t>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специальные развивающие игры-шнуровки или просто любые игрушки, которые можно расстегивать и застегивать. Играя в эти игры,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Можно поиграть с ребенком в разные игры, которые помогут ему научиться одеваться. Например, пусть штанины брюк станут туннелями, а ноги малыш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- это отличный повод для обучения самостоятельному одеванию.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Примеру взрослых дети с удовольствием подражают. Попробуйте устроить соревнования «</w:t>
      </w:r>
      <w:proofErr w:type="gramStart"/>
      <w:r>
        <w:rPr>
          <w:color w:val="000000"/>
          <w:sz w:val="27"/>
          <w:szCs w:val="27"/>
        </w:rPr>
        <w:t>на перегонки</w:t>
      </w:r>
      <w:proofErr w:type="gramEnd"/>
      <w:r>
        <w:rPr>
          <w:color w:val="000000"/>
          <w:sz w:val="27"/>
          <w:szCs w:val="27"/>
        </w:rPr>
        <w:t>»: кто быстрее оденется.</w:t>
      </w:r>
    </w:p>
    <w:p w:rsidR="00A96995" w:rsidRDefault="00A96995" w:rsidP="00A969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Подсказывайте ребенку, что </w:t>
      </w:r>
      <w:proofErr w:type="gramStart"/>
      <w:r>
        <w:rPr>
          <w:color w:val="000000"/>
          <w:sz w:val="27"/>
          <w:szCs w:val="27"/>
        </w:rPr>
        <w:t>за чем</w:t>
      </w:r>
      <w:proofErr w:type="gramEnd"/>
      <w:r>
        <w:rPr>
          <w:color w:val="000000"/>
          <w:sz w:val="27"/>
          <w:szCs w:val="27"/>
        </w:rPr>
        <w:t xml:space="preserve"> надевать. Для многих детей запомнить последовательность одевания вещей может быть проблемой. Вы можете вместе с малышом изготовить плакат, на котором </w:t>
      </w:r>
      <w:proofErr w:type="gramStart"/>
      <w:r>
        <w:rPr>
          <w:color w:val="000000"/>
          <w:sz w:val="27"/>
          <w:szCs w:val="27"/>
        </w:rPr>
        <w:t>разместить изображения</w:t>
      </w:r>
      <w:proofErr w:type="gramEnd"/>
      <w:r>
        <w:rPr>
          <w:color w:val="000000"/>
          <w:sz w:val="27"/>
          <w:szCs w:val="27"/>
        </w:rPr>
        <w:t xml:space="preserve"> одежды в правильной последовательности. Это поможет ребенку быстрее запомнить. Кроме того, чтобы ребенок не перепутал где </w:t>
      </w:r>
      <w:proofErr w:type="gramStart"/>
      <w:r>
        <w:rPr>
          <w:color w:val="000000"/>
          <w:sz w:val="27"/>
          <w:szCs w:val="27"/>
        </w:rPr>
        <w:t>перед</w:t>
      </w:r>
      <w:proofErr w:type="gramEnd"/>
      <w:r>
        <w:rPr>
          <w:color w:val="000000"/>
          <w:sz w:val="27"/>
          <w:szCs w:val="27"/>
        </w:rPr>
        <w:t xml:space="preserve">, а где </w:t>
      </w:r>
      <w:proofErr w:type="gramStart"/>
      <w:r>
        <w:rPr>
          <w:color w:val="000000"/>
          <w:sz w:val="27"/>
          <w:szCs w:val="27"/>
        </w:rPr>
        <w:t>спинка</w:t>
      </w:r>
      <w:proofErr w:type="gramEnd"/>
      <w:r>
        <w:rPr>
          <w:color w:val="000000"/>
          <w:sz w:val="27"/>
          <w:szCs w:val="27"/>
        </w:rPr>
        <w:t xml:space="preserve"> одежды, выбирайте одежду с кармашками или аппликациями спереди, так ребенку будет легче ориентироваться</w:t>
      </w:r>
    </w:p>
    <w:p w:rsidR="007034EB" w:rsidRDefault="007034EB">
      <w:pPr>
        <w:rPr>
          <w:rFonts w:ascii="Georgia" w:hAnsi="Georgia"/>
          <w:color w:val="0607EA"/>
          <w:sz w:val="20"/>
          <w:szCs w:val="20"/>
        </w:rPr>
      </w:pPr>
    </w:p>
    <w:p w:rsidR="007034EB" w:rsidRDefault="007034EB">
      <w:pPr>
        <w:rPr>
          <w:rFonts w:ascii="Georgia" w:hAnsi="Georgia"/>
          <w:color w:val="0607EA"/>
          <w:sz w:val="20"/>
          <w:szCs w:val="20"/>
        </w:rPr>
      </w:pPr>
    </w:p>
    <w:p w:rsidR="007034EB" w:rsidRDefault="007034EB">
      <w:pPr>
        <w:rPr>
          <w:rFonts w:ascii="Georgia" w:hAnsi="Georgia"/>
          <w:color w:val="0607EA"/>
          <w:sz w:val="20"/>
          <w:szCs w:val="20"/>
        </w:rPr>
      </w:pPr>
    </w:p>
    <w:p w:rsidR="007034EB" w:rsidRDefault="007034EB">
      <w:pPr>
        <w:rPr>
          <w:rFonts w:ascii="Georgia" w:hAnsi="Georgia"/>
          <w:color w:val="0607EA"/>
          <w:sz w:val="20"/>
          <w:szCs w:val="20"/>
        </w:rPr>
      </w:pPr>
    </w:p>
    <w:p w:rsidR="007034EB" w:rsidRDefault="007034EB">
      <w:pPr>
        <w:rPr>
          <w:rFonts w:ascii="Georgia" w:hAnsi="Georgia"/>
          <w:color w:val="0607EA"/>
          <w:sz w:val="20"/>
          <w:szCs w:val="20"/>
        </w:rPr>
      </w:pPr>
    </w:p>
    <w:sectPr w:rsidR="0070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7"/>
    <w:rsid w:val="007034EB"/>
    <w:rsid w:val="009071A5"/>
    <w:rsid w:val="00A96995"/>
    <w:rsid w:val="00D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4EB"/>
    <w:rPr>
      <w:i/>
      <w:iCs/>
    </w:rPr>
  </w:style>
  <w:style w:type="paragraph" w:styleId="a4">
    <w:name w:val="Normal (Web)"/>
    <w:basedOn w:val="a"/>
    <w:uiPriority w:val="99"/>
    <w:semiHidden/>
    <w:unhideWhenUsed/>
    <w:rsid w:val="00A9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4EB"/>
    <w:rPr>
      <w:i/>
      <w:iCs/>
    </w:rPr>
  </w:style>
  <w:style w:type="paragraph" w:styleId="a4">
    <w:name w:val="Normal (Web)"/>
    <w:basedOn w:val="a"/>
    <w:uiPriority w:val="99"/>
    <w:semiHidden/>
    <w:unhideWhenUsed/>
    <w:rsid w:val="00A9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bereslavsky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135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3</cp:revision>
  <dcterms:created xsi:type="dcterms:W3CDTF">2017-11-09T09:10:00Z</dcterms:created>
  <dcterms:modified xsi:type="dcterms:W3CDTF">2017-11-09T09:36:00Z</dcterms:modified>
</cp:coreProperties>
</file>